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9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F3517">
        <w:rPr>
          <w:rFonts w:ascii="Times New Roman" w:hAnsi="Times New Roman" w:cs="Times New Roman"/>
          <w:sz w:val="24"/>
        </w:rPr>
        <w:t>Левобережная средняя школа города Тутаева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Тутавеского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ППК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2019-2020 учебный год</w:t>
      </w:r>
    </w:p>
    <w:p w:rsidR="00835758" w:rsidRDefault="00835758" w:rsidP="008357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57"/>
        <w:gridCol w:w="2694"/>
        <w:gridCol w:w="2233"/>
      </w:tblGrid>
      <w:tr w:rsidR="00835758" w:rsidTr="00835758">
        <w:tc>
          <w:tcPr>
            <w:tcW w:w="68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3575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3575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57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2233" w:type="dxa"/>
          </w:tcPr>
          <w:p w:rsidR="00835758" w:rsidRPr="00835758" w:rsidRDefault="00835758" w:rsidP="00835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758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запросов на работу ППК от родителей, педагогов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развивающая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отдельному графику специалистов)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</w:t>
            </w:r>
          </w:p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Дефектолог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документов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ПМПК. Сопровождение детей на ПМПК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ОВЗ. Оформление нормативно – правовой документации, регламентирующей деятельность ППК в предстоящем учебном году. Утверждение плана работы на 2019 – 2020 учебный год. Обследование учащихся,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педагогическом сопровождении, работе по сниженной программе обучения.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57" w:type="dxa"/>
          </w:tcPr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общешкольного родительского собрания обучающихся с ОВЗ «Современные тенденции развития сферы образовательных услуг, обучающихся с ОВЗ». 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835758" w:rsidRDefault="00835758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Социологическое анкетирование родителей (по классическим методикам): выявление факторов риска в развитии детей.</w:t>
            </w:r>
          </w:p>
        </w:tc>
        <w:tc>
          <w:tcPr>
            <w:tcW w:w="2694" w:type="dxa"/>
          </w:tcPr>
          <w:p w:rsidR="00835758" w:rsidRDefault="00835758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учитель – логопед, классные руководители.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учащихся 1 классов с целью выявления уровня адаптации. Выработка рекомендаций по работе с особо трудными детьми.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ППК, учителя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итогов адаптации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детей к условиям обучения. Консультация для педагогов, родителей. «Проблемы адаптации учащихся 1 классов. Пути их устранения». Профилактическая работа с учащимися группы риска.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Члены ППК,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специалистов школы по решению проблемы неуспеваемости учащихся. Итоги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ППК за 1 полугодие. Проведение декады инвалидов.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имеющими трудности в усвоении программ. Анализ динамики развития детей, имеющих трудности в адаптации.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специалистов школы по решению: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Обсуждение вопросов динамики развития детей.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Рассмотрение кандидатур для ПМПК.</w:t>
            </w: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57" w:type="dxa"/>
          </w:tcPr>
          <w:p w:rsidR="00835758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обследования детей с целью смены образовательного маршрута. Подготовка документов для ППК по вопросам диагностики и консультирования.</w:t>
            </w:r>
          </w:p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учителя.</w:t>
            </w:r>
          </w:p>
        </w:tc>
        <w:tc>
          <w:tcPr>
            <w:tcW w:w="2233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835758" w:rsidTr="00835758">
        <w:tc>
          <w:tcPr>
            <w:tcW w:w="687" w:type="dxa"/>
          </w:tcPr>
          <w:p w:rsidR="00835758" w:rsidRDefault="001F1917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57" w:type="dxa"/>
          </w:tcPr>
          <w:p w:rsidR="001F1917" w:rsidRDefault="001F1917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обучающихся 4 классов к продолжению образования в основной школе.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ППК, учителя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835758" w:rsidTr="00835758">
        <w:tc>
          <w:tcPr>
            <w:tcW w:w="687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57" w:type="dxa"/>
          </w:tcPr>
          <w:p w:rsidR="00835758" w:rsidRDefault="0084023D" w:rsidP="00835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работы ППК за истекший учебный год. Рекомендации по дальнейшей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педагогической поддержке учащихся с учетом их физиологических способностей.</w:t>
            </w:r>
          </w:p>
        </w:tc>
        <w:tc>
          <w:tcPr>
            <w:tcW w:w="2694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ППК, члены ППК.</w:t>
            </w:r>
          </w:p>
        </w:tc>
        <w:tc>
          <w:tcPr>
            <w:tcW w:w="2233" w:type="dxa"/>
          </w:tcPr>
          <w:p w:rsidR="00835758" w:rsidRDefault="0084023D" w:rsidP="00835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835758" w:rsidRPr="00835758" w:rsidRDefault="00835758" w:rsidP="00835758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35758" w:rsidRPr="008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8"/>
    <w:rsid w:val="00055ABA"/>
    <w:rsid w:val="001F1917"/>
    <w:rsid w:val="004E6469"/>
    <w:rsid w:val="00835758"/>
    <w:rsid w:val="0084023D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6C5B-EBC6-48E9-9DCB-0AEB8E1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2020-01-28T08:28:00Z</cp:lastPrinted>
  <dcterms:created xsi:type="dcterms:W3CDTF">2020-02-25T11:33:00Z</dcterms:created>
  <dcterms:modified xsi:type="dcterms:W3CDTF">2020-02-25T11:41:00Z</dcterms:modified>
</cp:coreProperties>
</file>