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3" w:rsidRPr="009A1003" w:rsidRDefault="00270A23" w:rsidP="00270A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100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70A23" w:rsidRPr="009A1003" w:rsidRDefault="00270A23" w:rsidP="00270A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1003">
        <w:rPr>
          <w:rFonts w:ascii="Times New Roman" w:hAnsi="Times New Roman" w:cs="Times New Roman"/>
          <w:sz w:val="24"/>
          <w:szCs w:val="24"/>
        </w:rPr>
        <w:t>Левобережная школа  Тутаевского Муниципального района</w:t>
      </w:r>
    </w:p>
    <w:p w:rsidR="00270A23" w:rsidRPr="009A1003" w:rsidRDefault="00270A23" w:rsidP="00270A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A23" w:rsidRPr="009A1003" w:rsidRDefault="003C44C0" w:rsidP="00270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003">
        <w:rPr>
          <w:rFonts w:ascii="Times New Roman" w:hAnsi="Times New Roman" w:cs="Times New Roman"/>
          <w:b/>
          <w:sz w:val="24"/>
          <w:szCs w:val="24"/>
        </w:rPr>
        <w:t>Индивидуальная программа сопровождения несовершеннолетнего,</w:t>
      </w:r>
    </w:p>
    <w:p w:rsidR="003C44C0" w:rsidRPr="009A1003" w:rsidRDefault="003C44C0" w:rsidP="00270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003">
        <w:rPr>
          <w:rFonts w:ascii="Times New Roman" w:hAnsi="Times New Roman" w:cs="Times New Roman"/>
          <w:b/>
          <w:sz w:val="24"/>
          <w:szCs w:val="24"/>
        </w:rPr>
        <w:t>нуждающегося</w:t>
      </w:r>
      <w:proofErr w:type="gramEnd"/>
      <w:r w:rsidRPr="009A1003">
        <w:rPr>
          <w:rFonts w:ascii="Times New Roman" w:hAnsi="Times New Roman" w:cs="Times New Roman"/>
          <w:b/>
          <w:sz w:val="24"/>
          <w:szCs w:val="24"/>
        </w:rPr>
        <w:t xml:space="preserve"> в психолого</w:t>
      </w:r>
      <w:r w:rsidR="00A30177" w:rsidRPr="009A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003">
        <w:rPr>
          <w:rFonts w:ascii="Times New Roman" w:hAnsi="Times New Roman" w:cs="Times New Roman"/>
          <w:b/>
          <w:sz w:val="24"/>
          <w:szCs w:val="24"/>
        </w:rPr>
        <w:t>- педагогической помощи</w:t>
      </w:r>
    </w:p>
    <w:p w:rsidR="003C44C0" w:rsidRPr="009A1003" w:rsidRDefault="003C44C0" w:rsidP="009A1003">
      <w:pPr>
        <w:pStyle w:val="a3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003">
        <w:rPr>
          <w:rFonts w:ascii="Times New Roman" w:hAnsi="Times New Roman" w:cs="Times New Roman"/>
          <w:b/>
          <w:sz w:val="24"/>
          <w:szCs w:val="24"/>
        </w:rPr>
        <w:t xml:space="preserve">Индивидуальный код </w:t>
      </w:r>
      <w:r w:rsidR="00DC238B">
        <w:rPr>
          <w:rFonts w:ascii="Times New Roman" w:hAnsi="Times New Roman" w:cs="Times New Roman"/>
          <w:b/>
          <w:sz w:val="24"/>
          <w:szCs w:val="24"/>
        </w:rPr>
        <w:t xml:space="preserve"> 20245665</w:t>
      </w:r>
      <w:r w:rsidRPr="009A1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2DDE" w:rsidRPr="009A1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C44C0" w:rsidRDefault="003C44C0" w:rsidP="00270A23">
      <w:pPr>
        <w:pStyle w:val="a3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9"/>
        <w:gridCol w:w="7950"/>
      </w:tblGrid>
      <w:tr w:rsidR="00B57FAD" w:rsidTr="000553AB">
        <w:tc>
          <w:tcPr>
            <w:tcW w:w="1939" w:type="dxa"/>
          </w:tcPr>
          <w:p w:rsidR="003C44C0" w:rsidRPr="00B919DB" w:rsidRDefault="003C44C0" w:rsidP="009869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 xml:space="preserve">ФИО несовершеннолетнего </w:t>
            </w:r>
          </w:p>
        </w:tc>
        <w:tc>
          <w:tcPr>
            <w:tcW w:w="7950" w:type="dxa"/>
          </w:tcPr>
          <w:p w:rsidR="003C44C0" w:rsidRPr="00B919DB" w:rsidRDefault="009F2DDE" w:rsidP="00B919DB">
            <w:pPr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  </w:t>
            </w:r>
            <w:r w:rsidR="00A4755C" w:rsidRPr="00B919DB">
              <w:rPr>
                <w:rFonts w:ascii="Times New Roman" w:hAnsi="Times New Roman" w:cs="Times New Roman"/>
              </w:rPr>
              <w:t xml:space="preserve"> </w:t>
            </w:r>
            <w:r w:rsidR="00DC238B" w:rsidRPr="00B919DB">
              <w:rPr>
                <w:rFonts w:ascii="Times New Roman" w:hAnsi="Times New Roman" w:cs="Times New Roman"/>
              </w:rPr>
              <w:t xml:space="preserve"> </w:t>
            </w:r>
            <w:r w:rsidR="00B919DB" w:rsidRPr="00B919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3C44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950" w:type="dxa"/>
          </w:tcPr>
          <w:p w:rsidR="003C44C0" w:rsidRPr="00B919DB" w:rsidRDefault="00DC238B" w:rsidP="00AA34D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</w:rPr>
              <w:t xml:space="preserve"> 29.04.2010 г.р.</w:t>
            </w:r>
            <w:r w:rsidR="00AA34D7" w:rsidRPr="00B919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3C44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ФИО</w:t>
            </w:r>
          </w:p>
          <w:p w:rsidR="003C44C0" w:rsidRPr="00B919DB" w:rsidRDefault="003C44C0" w:rsidP="003C44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родителей</w:t>
            </w:r>
          </w:p>
        </w:tc>
        <w:tc>
          <w:tcPr>
            <w:tcW w:w="7950" w:type="dxa"/>
          </w:tcPr>
          <w:p w:rsidR="00BC0896" w:rsidRPr="00B919DB" w:rsidRDefault="00B919DB" w:rsidP="00A4755C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B919DB">
              <w:rPr>
                <w:rFonts w:ascii="Times New Roman" w:hAnsi="Times New Roman" w:cs="Times New Roman"/>
              </w:rPr>
              <w:t xml:space="preserve"> </w:t>
            </w:r>
          </w:p>
          <w:p w:rsidR="003C44C0" w:rsidRPr="00B919DB" w:rsidRDefault="009A1003" w:rsidP="009A1003">
            <w:pPr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C0896" w:rsidRPr="00B919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3C44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950" w:type="dxa"/>
          </w:tcPr>
          <w:p w:rsidR="003C44C0" w:rsidRPr="00B919DB" w:rsidRDefault="00DC238B" w:rsidP="00B57FAD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 8 «б</w:t>
            </w:r>
            <w:r w:rsidR="00075931" w:rsidRPr="00B919DB">
              <w:rPr>
                <w:rFonts w:ascii="Times New Roman" w:hAnsi="Times New Roman" w:cs="Times New Roman"/>
              </w:rPr>
              <w:t xml:space="preserve">» </w:t>
            </w:r>
            <w:r w:rsidR="009F2DDE" w:rsidRPr="00B91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DDE" w:rsidRPr="00B919DB">
              <w:rPr>
                <w:rFonts w:ascii="Times New Roman" w:hAnsi="Times New Roman" w:cs="Times New Roman"/>
              </w:rPr>
              <w:t>кл</w:t>
            </w:r>
            <w:proofErr w:type="spellEnd"/>
            <w:r w:rsidR="009F2DDE" w:rsidRPr="00B919DB">
              <w:rPr>
                <w:rFonts w:ascii="Times New Roman" w:hAnsi="Times New Roman" w:cs="Times New Roman"/>
              </w:rPr>
              <w:t>.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BC0896" w:rsidP="003C44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Определение статуса респондента</w:t>
            </w:r>
          </w:p>
        </w:tc>
        <w:tc>
          <w:tcPr>
            <w:tcW w:w="7950" w:type="dxa"/>
          </w:tcPr>
          <w:tbl>
            <w:tblPr>
              <w:tblW w:w="10020" w:type="dxa"/>
              <w:tblLayout w:type="fixed"/>
              <w:tblLook w:val="04A0" w:firstRow="1" w:lastRow="0" w:firstColumn="1" w:lastColumn="0" w:noHBand="0" w:noVBand="1"/>
            </w:tblPr>
            <w:tblGrid>
              <w:gridCol w:w="10020"/>
            </w:tblGrid>
            <w:tr w:rsidR="00DC238B" w:rsidRPr="00B919DB" w:rsidTr="000553AB">
              <w:trPr>
                <w:trHeight w:val="627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Неблагоприятного сочетания большого количества высоких значений факторов </w:t>
                  </w:r>
                </w:p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риска  и низких значений факторов защиты не зафиксировано</w:t>
                  </w:r>
                </w:p>
              </w:tc>
            </w:tr>
            <w:tr w:rsidR="00DC238B" w:rsidRPr="00B919DB" w:rsidTr="000553AB">
              <w:trPr>
                <w:trHeight w:val="300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зафиксировано достаточного количества высоких значений факторов риска </w:t>
                  </w:r>
                </w:p>
              </w:tc>
            </w:tr>
            <w:tr w:rsidR="00DC238B" w:rsidRPr="00B919DB" w:rsidTr="000553AB">
              <w:trPr>
                <w:trHeight w:val="300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Редукция факторов защиты (РФЗ), т.е. более 3 факторов защиты ниже нижних</w:t>
                  </w:r>
                </w:p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границ коридора норм </w:t>
                  </w:r>
                </w:p>
              </w:tc>
            </w:tr>
            <w:tr w:rsidR="00DC238B" w:rsidRPr="00B919DB" w:rsidTr="000553AB">
              <w:trPr>
                <w:trHeight w:val="300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238B" w:rsidRPr="00B919DB" w:rsidRDefault="00DC238B" w:rsidP="006D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Сочетание факторов риска и факторов защиты не является благоприятным</w:t>
                  </w:r>
                </w:p>
              </w:tc>
            </w:tr>
          </w:tbl>
          <w:p w:rsidR="003C44C0" w:rsidRPr="00B919DB" w:rsidRDefault="003C44C0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Факторы риска</w:t>
            </w:r>
          </w:p>
        </w:tc>
        <w:tc>
          <w:tcPr>
            <w:tcW w:w="7950" w:type="dxa"/>
          </w:tcPr>
          <w:p w:rsidR="003C44C0" w:rsidRPr="00B919DB" w:rsidRDefault="009F2DDE" w:rsidP="00B57F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 </w:t>
            </w:r>
            <w:r w:rsidR="00AA34D7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5,67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Факторы защиты</w:t>
            </w:r>
          </w:p>
        </w:tc>
        <w:tc>
          <w:tcPr>
            <w:tcW w:w="7950" w:type="dxa"/>
          </w:tcPr>
          <w:p w:rsidR="003C44C0" w:rsidRPr="00B919DB" w:rsidRDefault="003C44C0" w:rsidP="00B57F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нормы</w:t>
            </w:r>
            <w:r w:rsidR="00AA34D7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</w:t>
            </w:r>
            <w:r w:rsidR="003F0051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4755C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3C44C0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Факторы риска наркотизации (ФРН)</w:t>
            </w:r>
          </w:p>
        </w:tc>
        <w:tc>
          <w:tcPr>
            <w:tcW w:w="7950" w:type="dxa"/>
          </w:tcPr>
          <w:p w:rsidR="003C44C0" w:rsidRPr="00B919DB" w:rsidRDefault="00DC238B" w:rsidP="00B57F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 27,89</w:t>
            </w:r>
          </w:p>
        </w:tc>
      </w:tr>
      <w:tr w:rsidR="009D2AD8" w:rsidTr="000553AB">
        <w:tc>
          <w:tcPr>
            <w:tcW w:w="1939" w:type="dxa"/>
          </w:tcPr>
          <w:p w:rsidR="009D2AD8" w:rsidRPr="00B919DB" w:rsidRDefault="009D2AD8" w:rsidP="00270A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ИПР</w:t>
            </w:r>
          </w:p>
        </w:tc>
        <w:tc>
          <w:tcPr>
            <w:tcW w:w="7950" w:type="dxa"/>
          </w:tcPr>
          <w:p w:rsidR="009D2AD8" w:rsidRPr="00B919DB" w:rsidRDefault="00DC238B" w:rsidP="00B57FA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48,42</w:t>
            </w:r>
          </w:p>
        </w:tc>
      </w:tr>
      <w:tr w:rsidR="009D2AD8" w:rsidTr="000553AB">
        <w:tc>
          <w:tcPr>
            <w:tcW w:w="1939" w:type="dxa"/>
          </w:tcPr>
          <w:p w:rsidR="009D2AD8" w:rsidRPr="00B919DB" w:rsidRDefault="009D2AD8" w:rsidP="00270A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ТМР</w:t>
            </w:r>
          </w:p>
        </w:tc>
        <w:tc>
          <w:tcPr>
            <w:tcW w:w="7950" w:type="dxa"/>
          </w:tcPr>
          <w:p w:rsidR="009D2AD8" w:rsidRPr="00B919DB" w:rsidRDefault="00DC238B" w:rsidP="00B57FA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нормы 44,07</w:t>
            </w:r>
          </w:p>
        </w:tc>
      </w:tr>
      <w:tr w:rsidR="0026629D" w:rsidTr="000553AB">
        <w:tc>
          <w:tcPr>
            <w:tcW w:w="1939" w:type="dxa"/>
          </w:tcPr>
          <w:p w:rsidR="0026629D" w:rsidRPr="00B919DB" w:rsidRDefault="0026629D" w:rsidP="00270A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 оценки  индивидуальной вероятности вовлечения в зависимое поведение:</w:t>
            </w:r>
          </w:p>
        </w:tc>
        <w:tc>
          <w:tcPr>
            <w:tcW w:w="7950" w:type="dxa"/>
          </w:tcPr>
          <w:p w:rsidR="0026629D" w:rsidRPr="00B919DB" w:rsidRDefault="00A4755C" w:rsidP="00B57FA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Высочайшая вероятность проявлений рискового (в том числе аддиктивного) поведения (3-я группа)</w:t>
            </w:r>
          </w:p>
        </w:tc>
      </w:tr>
      <w:tr w:rsidR="00A9204D" w:rsidTr="000553AB">
        <w:tc>
          <w:tcPr>
            <w:tcW w:w="9889" w:type="dxa"/>
            <w:gridSpan w:val="2"/>
          </w:tcPr>
          <w:p w:rsidR="00A9204D" w:rsidRPr="00B919DB" w:rsidRDefault="00A9204D" w:rsidP="00A920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Основание разработки ИПС</w:t>
            </w:r>
          </w:p>
          <w:p w:rsidR="00A9204D" w:rsidRPr="00B919DB" w:rsidRDefault="00A9204D" w:rsidP="00A9204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hAnsi="Times New Roman" w:cs="Times New Roman"/>
                <w:b/>
              </w:rPr>
              <w:t>Результаты тестирования: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705FC4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Факторы риска</w:t>
            </w:r>
            <w:r w:rsidR="00A9204D" w:rsidRPr="00B919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50" w:type="dxa"/>
          </w:tcPr>
          <w:tbl>
            <w:tblPr>
              <w:tblW w:w="10020" w:type="dxa"/>
              <w:tblLayout w:type="fixed"/>
              <w:tblLook w:val="04A0" w:firstRow="1" w:lastRow="0" w:firstColumn="1" w:lastColumn="0" w:noHBand="0" w:noVBand="1"/>
            </w:tblPr>
            <w:tblGrid>
              <w:gridCol w:w="10020"/>
            </w:tblGrid>
            <w:tr w:rsidR="003C44C0" w:rsidRPr="00B919DB" w:rsidTr="000553AB">
              <w:trPr>
                <w:trHeight w:val="300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44C0" w:rsidRPr="00B919DB" w:rsidRDefault="00EF4AD7" w:rsidP="0026629D">
                  <w:pPr>
                    <w:spacing w:after="0" w:line="240" w:lineRule="auto"/>
                    <w:ind w:left="-202" w:firstLine="20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Плохая приспособляемость</w:t>
                  </w:r>
                  <w:r w:rsidR="00F66333" w:rsidRPr="00B91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, зависимость </w:t>
                  </w:r>
                  <w:r w:rsidR="00AE2672" w:rsidRPr="00B91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(5</w:t>
                  </w:r>
                  <w:r w:rsidRPr="00B91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стен)</w:t>
                  </w:r>
                </w:p>
              </w:tc>
            </w:tr>
            <w:tr w:rsidR="00A4755C" w:rsidRPr="00B919DB" w:rsidTr="000553AB">
              <w:trPr>
                <w:trHeight w:val="300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Нормальная, социально позитивная включенность личности в систему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развитых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поддерживаемых официальных и неофициальных контактов и отношений.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Включенность личности в различные </w:t>
                  </w:r>
                  <w:proofErr w:type="spell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референтные</w:t>
                  </w:r>
                  <w:proofErr w:type="spell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группы без формирования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зависимости и потери личностной аутентичности и независимости. Способность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спокойно переносить одиночество, разрывать и создавать новые отношения.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Адекватное представление себя окружающим, сбалансированная критичность.</w:t>
                  </w:r>
                </w:p>
                <w:p w:rsidR="00AA34D7" w:rsidRPr="00B919DB" w:rsidRDefault="00AA34D7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Потребность</w:t>
                  </w:r>
                  <w:r w:rsidR="00AE2672" w:rsidRPr="00B919D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во внимании группы (4</w:t>
                  </w:r>
                  <w:r w:rsidRPr="00B919D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стен)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Нормальная, социально позитивная включенность личности в систему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развитых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 поддерживаемых официальных и неофициальных контактов и отношений.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Включенность личности в различные </w:t>
                  </w:r>
                  <w:proofErr w:type="spell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референтные</w:t>
                  </w:r>
                  <w:proofErr w:type="spell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группы без формирования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зависимости и потери личностной аутентичности и независимости. Способность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спокойно переносить одиночество, разрывать и создавать новые отношения.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Способность отстаивать себя, свою позицию и свои взгляды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спорных,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проблемных или конфликтных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ситуациях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 межличностного взаимодействия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без грубой конфликтности или </w:t>
                  </w:r>
                  <w:proofErr w:type="spell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затаивания</w:t>
                  </w:r>
                  <w:proofErr w:type="spell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обиды. Зрелая автономность и </w:t>
                  </w:r>
                </w:p>
                <w:p w:rsidR="00AE2672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адекватное стремление к независимости. В целом способность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адекватной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</w:t>
                  </w:r>
                </w:p>
                <w:p w:rsidR="00AA34D7" w:rsidRPr="00B919DB" w:rsidRDefault="00AE2672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объективной </w:t>
                  </w:r>
                  <w:proofErr w:type="gramStart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</w:t>
                  </w:r>
                  <w:proofErr w:type="gramEnd"/>
                  <w:r w:rsidRPr="00B919D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как своего, так и чужого мнения</w:t>
                  </w:r>
                </w:p>
                <w:p w:rsidR="00AA34D7" w:rsidRPr="00B919DB" w:rsidRDefault="00AA34D7" w:rsidP="00E2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C44C0" w:rsidRPr="00B919DB" w:rsidRDefault="00F66333" w:rsidP="00F6633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hAnsi="Times New Roman" w:cs="Times New Roman"/>
                <w:b/>
              </w:rPr>
              <w:t xml:space="preserve"> </w:t>
            </w:r>
            <w:r w:rsidR="0057358F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Принятие асоциа</w:t>
            </w:r>
            <w:r w:rsidR="00AA34D7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льных (аддиктивных) установок (</w:t>
            </w:r>
            <w:r w:rsidR="00AE2672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57358F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F6633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Считает рисковое (в том числе </w:t>
            </w:r>
            <w:proofErr w:type="spell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аддиктивное</w:t>
            </w:r>
            <w:proofErr w:type="spell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поведение и социально порицаемые </w:t>
            </w: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поступки приемлемыми для себя, даже распространенные в маргинальной части общества. Критичность к собственному поведению существенно снижена. Испытывает тягу к участию в ситуациях нарушения социальных норм и последующему избеганию наказания или порицания. Допускает и признает существование двойных стандартов поведения и дифференциацию людей на тех, «кому м</w:t>
            </w:r>
            <w:r w:rsidR="000553AB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ожно все», и тех, «кому ничего </w:t>
            </w: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нельзя». Идентифицирует себя с теми, «кому можно все». Проявляет интерес к социально неодобряемым действиям и мнениям. Оправдывает свое поведение идеализированными и героизированными примерами поведения, достойного порицания («наркоманы – хорошие, интересные люди»), рационально объясняет свои поступки, ссылаясь на публичные образцы аналогичного поведения («все так делают»). Критичность к негативным последствиям своего поведения также резко снижена («все нормально», «я могу себя контролировать»).</w:t>
            </w:r>
          </w:p>
          <w:p w:rsidR="0057358F" w:rsidRPr="00B919DB" w:rsidRDefault="00AA34D7" w:rsidP="00F6633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Стремление к риску (5</w:t>
            </w:r>
            <w:r w:rsidR="0057358F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F66333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 выраженная готовность рисковать, попробовать что-то новое на практике без должной проверки или гарантии успеха, готовность действовать в ситуации неопределенности ради достижения цели, решения задачи, получения нужного результата. Риск соотносится с возможностями и последствиями и сознательно контролируется.</w:t>
            </w:r>
          </w:p>
          <w:p w:rsidR="00AA34D7" w:rsidRPr="00B919DB" w:rsidRDefault="00AE2672" w:rsidP="00F6633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Импульсивность (6</w:t>
            </w:r>
            <w:r w:rsidR="0057358F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D113B3" w:rsidP="00AE267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2672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Эмоции участвуют в регуляции поведения личности, но она управляет ими, может «держать себя в руках» в тех социальных ситуациях, где необходимо сдерживание эмоций, и проявлять их там, где это необходимо. В целом личность имеет нормально развитую эмоциональную сферу и естественно и адекватно проявляет свои эмоции.</w:t>
            </w:r>
          </w:p>
          <w:p w:rsidR="00705FC4" w:rsidRPr="00B919DB" w:rsidRDefault="00AE2672" w:rsidP="00AE2672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Тревожность возникает в значимых для личности ситуациях, не имеющих четко прогнозируемого исхода, проявляется ситуативно. Эмоциональная, но адекватная реакция на ошибки и неудачи.</w:t>
            </w:r>
            <w:r w:rsidR="009E505B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05FC4" w:rsidTr="000553AB">
        <w:tc>
          <w:tcPr>
            <w:tcW w:w="1939" w:type="dxa"/>
          </w:tcPr>
          <w:p w:rsidR="00705FC4" w:rsidRPr="00B919DB" w:rsidRDefault="00705FC4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lastRenderedPageBreak/>
              <w:t>Факторы защиты</w:t>
            </w:r>
          </w:p>
        </w:tc>
        <w:tc>
          <w:tcPr>
            <w:tcW w:w="7950" w:type="dxa"/>
          </w:tcPr>
          <w:p w:rsidR="00705FC4" w:rsidRPr="00B919DB" w:rsidRDefault="006862C9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Принятие родителями (</w:t>
            </w:r>
            <w:r w:rsidR="00AE2672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искренние, доверительные, эмоционально близкие отношения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родителями. Не испытывает недостатка во внимании и общении. Ощущает себя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любимым, нужным и необходимым человеком в семье. Родители принимают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ребенка таким, какой есть. Уважают его индивидуальность, одобряют его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интересы, поддерживают его планы, проводят с ним достаточно времени и не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жалеют об этом. Считает, что в глазах родителей практически не имеет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нежелательных и отрицательных черт характера или увлечений, которые бы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раздражали их. Негативные поступки, отрицательно оцененные родителями, не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влияют на их мнение о достоинствах ребенка и не умаляют ценность его как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личности для отца и матери. Помимо положительных последствий такого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родительского отношения, в качестве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отрицательных</w:t>
            </w:r>
            <w:proofErr w:type="gram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могут выступать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нарциссизм, эгоизм, инфантильность, несамостоятельность, неспособность</w:t>
            </w:r>
          </w:p>
          <w:p w:rsidR="006C0208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переносить </w:t>
            </w:r>
            <w:proofErr w:type="spell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фрустрирующие</w:t>
            </w:r>
            <w:proofErr w:type="spell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ситуации.</w:t>
            </w:r>
          </w:p>
          <w:p w:rsidR="00705FC4" w:rsidRPr="00B919DB" w:rsidRDefault="009E505B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Принятие </w:t>
            </w:r>
            <w:r w:rsidR="00AE2672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одноклассниками (3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3F0051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AE2672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классе авторитетом не пользуется, признается лишь отдельными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одноклассниками (</w:t>
            </w:r>
            <w:proofErr w:type="spell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одногруппниками</w:t>
            </w:r>
            <w:proofErr w:type="spell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Имеет низкий социальный статус.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Взаимоотношения практически со всеми одноклассниками напряженные, 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от общения не испытывает, интерес у окружающих не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вызывает. Отторжение коллективом проявляется или в частых конфликтах, или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6C0208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безразличии</w:t>
            </w:r>
            <w:proofErr w:type="gram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Часто возникает чувство изолированности и одиночества.</w:t>
            </w:r>
          </w:p>
          <w:p w:rsidR="00705FC4" w:rsidRPr="00B919DB" w:rsidRDefault="006C0208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</w:t>
            </w:r>
            <w:r w:rsidR="00AE2672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 активность (2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Занимает социально пассивную жизненную позицию. Узкий круг интересов. Не имеет выраженной потребности в социальных контактах. Проявляет сдержанность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6C0208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процессе</w:t>
            </w:r>
            <w:proofErr w:type="gram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взаимодействия, необщительность, предпочитает уединение  компаниям и общению. Безынициативность, равнодушие к делам коллектива или группы. Социальная апатия.</w:t>
            </w:r>
          </w:p>
          <w:p w:rsidR="00705FC4" w:rsidRPr="00B919DB" w:rsidRDefault="006C0208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Самоконтроль поведения (3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Низкий уровень контроля и управления своим поведением. Повышенная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эмоциональная лабильность и эмоциональная неустойчивость. Эмоции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доминируют над рассудком. Возбудимость. Возможно проявление аффективной агрессии.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Непоследовательность или неустойчивость поведения. Сниженный фон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активности и работоспособности, 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</w:t>
            </w:r>
            <w:proofErr w:type="gram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компенсируется повышенной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социальной чувствительностью, гибкостью, изобретательностью. Характерна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свободная трактовка социальных норм. Низкий уровень работоспособности. 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Низкий уровень притязаний. Несамостоятельность. Пассивность и отсутствие </w:t>
            </w:r>
          </w:p>
          <w:p w:rsidR="006C0208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инициативы в работе. Зависимость поведения от случайных факторов.</w:t>
            </w:r>
          </w:p>
          <w:p w:rsidR="00705FC4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Фрустрационная</w:t>
            </w:r>
            <w:proofErr w:type="spellEnd"/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устойчивость (3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может сохранять равновесие к различным </w:t>
            </w:r>
            <w:proofErr w:type="spell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фрустрирующим</w:t>
            </w:r>
            <w:proofErr w:type="spellEnd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ситуациям,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конфликтам, неопределенности, риску, стрессу. Не может самостоятельно </w:t>
            </w:r>
          </w:p>
          <w:p w:rsidR="00AE2672" w:rsidRPr="00B919DB" w:rsidRDefault="00AE2672" w:rsidP="000553AB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решение и действовать в условиях фрустрации. Неопределенность исхода</w:t>
            </w:r>
            <w:r w:rsidR="000553AB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ситуации пугает. Может впадать в ступор из-за попыток вычислить все </w:t>
            </w:r>
          </w:p>
          <w:p w:rsidR="006C0208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взятых рисков.</w:t>
            </w:r>
          </w:p>
          <w:p w:rsidR="00705FC4" w:rsidRPr="00B919DB" w:rsidRDefault="003B18C6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Адаптирова</w:t>
            </w:r>
            <w:r w:rsidR="00AE2672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нность к нормам (1</w:t>
            </w:r>
            <w:r w:rsidR="00705FC4" w:rsidRPr="00B91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стен)</w:t>
            </w:r>
          </w:p>
          <w:p w:rsidR="00AE2672" w:rsidRPr="00B919DB" w:rsidRDefault="00AE2672" w:rsidP="00705FC4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 наличие социопатических тенденций в развитии личности, слабой 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интериоризированности и неустойчивости норм поведения. Нормативные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ценности, правила поведения воспринимаются как «тяжкие оковы», а их 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расценивается как «потеря свободы». Поэтому проявляется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стремление игнорировать или нарушать их. Личность не желает или не может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прилагать  усилий для сдерживания своих побуждений. Стремится к</w:t>
            </w:r>
          </w:p>
          <w:p w:rsidR="00AE2672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немедленному исполнению всех своих устремлений и желаний. Не терпит</w:t>
            </w:r>
          </w:p>
          <w:p w:rsidR="00705FC4" w:rsidRPr="00B919DB" w:rsidRDefault="00AE2672" w:rsidP="00AE2672">
            <w:pPr>
              <w:ind w:left="-202" w:firstLine="2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никаких ограничений, при этом интересы других людей игнорируются</w:t>
            </w:r>
            <w:proofErr w:type="gramStart"/>
            <w:r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C0208" w:rsidRPr="00B91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lastRenderedPageBreak/>
              <w:t>Результаты психолог</w:t>
            </w:r>
            <w:proofErr w:type="gramStart"/>
            <w:r w:rsidRPr="00B919DB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B919DB">
              <w:rPr>
                <w:rFonts w:ascii="Times New Roman" w:hAnsi="Times New Roman" w:cs="Times New Roman"/>
                <w:b/>
              </w:rPr>
              <w:t xml:space="preserve"> педагогического обследования</w:t>
            </w:r>
          </w:p>
        </w:tc>
        <w:tc>
          <w:tcPr>
            <w:tcW w:w="7950" w:type="dxa"/>
          </w:tcPr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В ходе психологической диагностики несовершеннолетнего были использован следующий диагностический инструментарий: </w:t>
            </w:r>
          </w:p>
          <w:p w:rsidR="003C44C0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- опросник школьной тревожности </w:t>
            </w:r>
            <w:proofErr w:type="spellStart"/>
            <w:r w:rsidRPr="00B919DB">
              <w:rPr>
                <w:rFonts w:ascii="Times New Roman" w:hAnsi="Times New Roman" w:cs="Times New Roman"/>
              </w:rPr>
              <w:t>Филлипса</w:t>
            </w:r>
            <w:proofErr w:type="spellEnd"/>
            <w:r w:rsidRPr="00B919DB">
              <w:rPr>
                <w:rFonts w:ascii="Times New Roman" w:hAnsi="Times New Roman" w:cs="Times New Roman"/>
              </w:rPr>
              <w:t>;</w:t>
            </w:r>
          </w:p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- тест жизнестойкости С. </w:t>
            </w:r>
            <w:proofErr w:type="spellStart"/>
            <w:r w:rsidRPr="00B919DB">
              <w:rPr>
                <w:rFonts w:ascii="Times New Roman" w:hAnsi="Times New Roman" w:cs="Times New Roman"/>
              </w:rPr>
              <w:t>Мадди</w:t>
            </w:r>
            <w:proofErr w:type="spellEnd"/>
            <w:r w:rsidRPr="00B919DB">
              <w:rPr>
                <w:rFonts w:ascii="Times New Roman" w:hAnsi="Times New Roman" w:cs="Times New Roman"/>
              </w:rPr>
              <w:t>;</w:t>
            </w:r>
          </w:p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- тест интегральная самооценка личности «Кто я есть в этом мире»</w:t>
            </w:r>
          </w:p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- проективная методика рисуночный тест «Несуществующее животное»</w:t>
            </w:r>
          </w:p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</w:p>
          <w:p w:rsidR="00496AF9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Дата проведения псих</w:t>
            </w:r>
            <w:r w:rsidR="0057358F" w:rsidRPr="00B919DB">
              <w:rPr>
                <w:rFonts w:ascii="Times New Roman" w:hAnsi="Times New Roman" w:cs="Times New Roman"/>
              </w:rPr>
              <w:t>ологической диагностики – ноябрь</w:t>
            </w:r>
          </w:p>
          <w:p w:rsidR="00BF5A5A" w:rsidRPr="00B919DB" w:rsidRDefault="00BF5A5A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Выявлены следующие показатели:</w:t>
            </w:r>
          </w:p>
          <w:p w:rsidR="00BF5A5A" w:rsidRPr="00B919DB" w:rsidRDefault="00BF5A5A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Общее эмоциональное</w:t>
            </w:r>
            <w:r w:rsidR="000553AB" w:rsidRPr="00B919DB">
              <w:rPr>
                <w:rFonts w:ascii="Times New Roman" w:hAnsi="Times New Roman" w:cs="Times New Roman"/>
              </w:rPr>
              <w:t xml:space="preserve"> состояние оптимальное, тревожность не выявлена</w:t>
            </w:r>
            <w:r w:rsidR="008F7846" w:rsidRPr="00B919DB">
              <w:rPr>
                <w:rFonts w:ascii="Times New Roman" w:hAnsi="Times New Roman" w:cs="Times New Roman"/>
              </w:rPr>
              <w:t>.</w:t>
            </w:r>
          </w:p>
          <w:p w:rsidR="00BF5A5A" w:rsidRPr="00B919DB" w:rsidRDefault="0026021E" w:rsidP="00BF5A5A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Жизнестойкость </w:t>
            </w:r>
            <w:proofErr w:type="gramStart"/>
            <w:r w:rsidRPr="00B919DB">
              <w:rPr>
                <w:rFonts w:ascii="Times New Roman" w:hAnsi="Times New Roman" w:cs="Times New Roman"/>
              </w:rPr>
              <w:t>–</w:t>
            </w:r>
            <w:r w:rsidR="000553AB" w:rsidRPr="00B919DB">
              <w:rPr>
                <w:rFonts w:ascii="Times New Roman" w:hAnsi="Times New Roman" w:cs="Times New Roman"/>
              </w:rPr>
              <w:t>н</w:t>
            </w:r>
            <w:proofErr w:type="gramEnd"/>
            <w:r w:rsidR="000553AB" w:rsidRPr="00B919DB">
              <w:rPr>
                <w:rFonts w:ascii="Times New Roman" w:hAnsi="Times New Roman" w:cs="Times New Roman"/>
              </w:rPr>
              <w:t>иже среднего уровня</w:t>
            </w:r>
            <w:r w:rsidRPr="00B919DB">
              <w:rPr>
                <w:rFonts w:ascii="Times New Roman" w:hAnsi="Times New Roman" w:cs="Times New Roman"/>
              </w:rPr>
              <w:t xml:space="preserve">; вовлеченность – ниже среднего уровня; контроль – </w:t>
            </w:r>
            <w:r w:rsidR="000553AB" w:rsidRPr="00B919DB">
              <w:rPr>
                <w:rFonts w:ascii="Times New Roman" w:hAnsi="Times New Roman" w:cs="Times New Roman"/>
              </w:rPr>
              <w:t>выше  среднего уровня</w:t>
            </w:r>
            <w:r w:rsidRPr="00B919DB">
              <w:rPr>
                <w:rFonts w:ascii="Times New Roman" w:hAnsi="Times New Roman" w:cs="Times New Roman"/>
              </w:rPr>
              <w:t xml:space="preserve">; принятие риска – </w:t>
            </w:r>
            <w:r w:rsidR="000553AB" w:rsidRPr="00B919DB">
              <w:rPr>
                <w:rFonts w:ascii="Times New Roman" w:hAnsi="Times New Roman" w:cs="Times New Roman"/>
              </w:rPr>
              <w:t>выше среднего уровня</w:t>
            </w:r>
            <w:r w:rsidRPr="00B919DB">
              <w:rPr>
                <w:rFonts w:ascii="Times New Roman" w:hAnsi="Times New Roman" w:cs="Times New Roman"/>
              </w:rPr>
              <w:t>.</w:t>
            </w:r>
          </w:p>
          <w:p w:rsidR="00BF5A5A" w:rsidRPr="00B919DB" w:rsidRDefault="00BF5A5A" w:rsidP="00BF5A5A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 xml:space="preserve">Самооценка </w:t>
            </w:r>
            <w:r w:rsidR="000553AB" w:rsidRPr="00B919DB">
              <w:rPr>
                <w:rFonts w:ascii="Times New Roman" w:hAnsi="Times New Roman" w:cs="Times New Roman"/>
              </w:rPr>
              <w:t>имеет тенденцию к завышению</w:t>
            </w:r>
            <w:r w:rsidR="008F7846" w:rsidRPr="00B919DB">
              <w:rPr>
                <w:rFonts w:ascii="Times New Roman" w:hAnsi="Times New Roman" w:cs="Times New Roman"/>
              </w:rPr>
              <w:t>.</w:t>
            </w:r>
          </w:p>
          <w:p w:rsidR="00496AF9" w:rsidRPr="00B919DB" w:rsidRDefault="008F7846" w:rsidP="00496AF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919DB">
              <w:rPr>
                <w:rFonts w:ascii="Times New Roman" w:hAnsi="Times New Roman" w:cs="Times New Roman"/>
              </w:rPr>
              <w:t>Рисунок: конт</w:t>
            </w:r>
            <w:r w:rsidR="0026021E" w:rsidRPr="00B919DB">
              <w:rPr>
                <w:rFonts w:ascii="Times New Roman" w:hAnsi="Times New Roman" w:cs="Times New Roman"/>
              </w:rPr>
              <w:t>акт с окружающими – средний уровень; агрессивность – низкий урове</w:t>
            </w:r>
            <w:r w:rsidR="000553AB" w:rsidRPr="00B919DB">
              <w:rPr>
                <w:rFonts w:ascii="Times New Roman" w:hAnsi="Times New Roman" w:cs="Times New Roman"/>
              </w:rPr>
              <w:t>нь; страх, тревожность – низкий</w:t>
            </w:r>
            <w:r w:rsidR="0026021E" w:rsidRPr="00B919DB">
              <w:rPr>
                <w:rFonts w:ascii="Times New Roman" w:hAnsi="Times New Roman" w:cs="Times New Roman"/>
              </w:rPr>
              <w:t xml:space="preserve"> </w:t>
            </w:r>
            <w:r w:rsidRPr="00B919DB">
              <w:rPr>
                <w:rFonts w:ascii="Times New Roman" w:hAnsi="Times New Roman" w:cs="Times New Roman"/>
              </w:rPr>
              <w:t>ур</w:t>
            </w:r>
            <w:r w:rsidR="0026021E" w:rsidRPr="00B919DB">
              <w:rPr>
                <w:rFonts w:ascii="Times New Roman" w:hAnsi="Times New Roman" w:cs="Times New Roman"/>
              </w:rPr>
              <w:t>овень</w:t>
            </w:r>
            <w:r w:rsidRPr="00B919D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F7846" w:rsidRPr="00B919DB" w:rsidRDefault="008F7846" w:rsidP="00496A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Общая цель работы:</w:t>
            </w:r>
          </w:p>
        </w:tc>
        <w:tc>
          <w:tcPr>
            <w:tcW w:w="7950" w:type="dxa"/>
          </w:tcPr>
          <w:p w:rsidR="003C44C0" w:rsidRPr="00B919DB" w:rsidRDefault="00496AF9" w:rsidP="00496AF9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Улучшение самочувствия и гармонизации э</w:t>
            </w:r>
            <w:r w:rsidR="000553AB" w:rsidRPr="00B919DB">
              <w:rPr>
                <w:rFonts w:ascii="Times New Roman" w:hAnsi="Times New Roman" w:cs="Times New Roman"/>
              </w:rPr>
              <w:t>моционального фона подростка</w:t>
            </w:r>
            <w:r w:rsidRPr="00B919DB">
              <w:rPr>
                <w:rFonts w:ascii="Times New Roman" w:hAnsi="Times New Roman" w:cs="Times New Roman"/>
              </w:rPr>
              <w:t>, развитие эмоциональной устойчивости</w:t>
            </w:r>
            <w:r w:rsidR="000553AB" w:rsidRPr="00B919DB">
              <w:rPr>
                <w:rFonts w:ascii="Times New Roman" w:hAnsi="Times New Roman" w:cs="Times New Roman"/>
              </w:rPr>
              <w:t>, снижение факторов риска формирования зависимого поведения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Задачи работы:</w:t>
            </w:r>
          </w:p>
        </w:tc>
        <w:tc>
          <w:tcPr>
            <w:tcW w:w="7950" w:type="dxa"/>
          </w:tcPr>
          <w:p w:rsidR="003C44C0" w:rsidRPr="00B919DB" w:rsidRDefault="00703C12" w:rsidP="00C57DF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919DB">
              <w:rPr>
                <w:rFonts w:ascii="Times New Roman" w:hAnsi="Times New Roman" w:cs="Times New Roman"/>
              </w:rPr>
              <w:t>Развитие</w:t>
            </w:r>
            <w:r w:rsidR="00496AF9" w:rsidRPr="00B919DB">
              <w:rPr>
                <w:rFonts w:ascii="Times New Roman" w:hAnsi="Times New Roman" w:cs="Times New Roman"/>
              </w:rPr>
              <w:t xml:space="preserve"> у несовершеннолетнего умения и навык</w:t>
            </w:r>
            <w:r w:rsidRPr="00B919DB">
              <w:rPr>
                <w:rFonts w:ascii="Times New Roman" w:hAnsi="Times New Roman" w:cs="Times New Roman"/>
              </w:rPr>
              <w:t>ов</w:t>
            </w:r>
            <w:r w:rsidR="00C57DFF" w:rsidRPr="00B919DB">
              <w:rPr>
                <w:rFonts w:ascii="Times New Roman" w:hAnsi="Times New Roman" w:cs="Times New Roman"/>
              </w:rPr>
              <w:t xml:space="preserve"> психофизической саморегуляции </w:t>
            </w:r>
            <w:r w:rsidR="00496AF9" w:rsidRPr="00B919DB">
              <w:rPr>
                <w:rFonts w:ascii="Times New Roman" w:hAnsi="Times New Roman" w:cs="Times New Roman"/>
              </w:rPr>
              <w:t>и навыков владения собой в критических ситуациях; формирова</w:t>
            </w:r>
            <w:r w:rsidRPr="00B919DB">
              <w:rPr>
                <w:rFonts w:ascii="Times New Roman" w:hAnsi="Times New Roman" w:cs="Times New Roman"/>
              </w:rPr>
              <w:t>ние коммуникативных компетенций: умения и навыков</w:t>
            </w:r>
            <w:r w:rsidR="00496AF9" w:rsidRPr="00B919DB">
              <w:rPr>
                <w:rFonts w:ascii="Times New Roman" w:hAnsi="Times New Roman" w:cs="Times New Roman"/>
              </w:rPr>
              <w:t xml:space="preserve"> конструктивно строить </w:t>
            </w:r>
            <w:r w:rsidR="00B53D0E" w:rsidRPr="00B919DB">
              <w:rPr>
                <w:rFonts w:ascii="Times New Roman" w:hAnsi="Times New Roman" w:cs="Times New Roman"/>
              </w:rPr>
              <w:t xml:space="preserve"> общение, избегать эмоциональных конфликтов; </w:t>
            </w:r>
            <w:r w:rsidRPr="00B919DB">
              <w:rPr>
                <w:rFonts w:ascii="Times New Roman" w:hAnsi="Times New Roman" w:cs="Times New Roman"/>
              </w:rPr>
              <w:t>снижение импульсивности;</w:t>
            </w:r>
            <w:r w:rsidR="00BF5A5A" w:rsidRPr="00B919DB">
              <w:rPr>
                <w:rFonts w:ascii="Times New Roman" w:hAnsi="Times New Roman" w:cs="Times New Roman"/>
              </w:rPr>
              <w:t xml:space="preserve"> обучение навыкам оценки риска</w:t>
            </w:r>
            <w:r w:rsidR="00557682" w:rsidRPr="00B919DB">
              <w:rPr>
                <w:rFonts w:ascii="Times New Roman" w:hAnsi="Times New Roman" w:cs="Times New Roman"/>
              </w:rPr>
              <w:t>,</w:t>
            </w:r>
            <w:r w:rsidR="00C57DFF" w:rsidRPr="00B919DB">
              <w:rPr>
                <w:rFonts w:ascii="Times New Roman" w:hAnsi="Times New Roman" w:cs="Times New Roman"/>
              </w:rPr>
              <w:t xml:space="preserve"> развитие ответственности за свою жизнь; формирование круга социально приемлемых интересов;  развитие устойчивости к внешним влияниям; </w:t>
            </w:r>
            <w:r w:rsidR="00557682" w:rsidRPr="00B919DB">
              <w:rPr>
                <w:rFonts w:ascii="Times New Roman" w:hAnsi="Times New Roman" w:cs="Times New Roman"/>
              </w:rPr>
              <w:t xml:space="preserve"> работа по формирование адекватной самооценки</w:t>
            </w:r>
            <w:proofErr w:type="gramEnd"/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Ресурсы несовершеннолетнего:</w:t>
            </w:r>
          </w:p>
        </w:tc>
        <w:tc>
          <w:tcPr>
            <w:tcW w:w="7950" w:type="dxa"/>
          </w:tcPr>
          <w:p w:rsidR="00FE01CF" w:rsidRPr="00B919DB" w:rsidRDefault="00FE01CF" w:rsidP="00FE01CF">
            <w:pPr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Эмоционально близкие отношения с родителями. Не испытывает недостатка во внимании и общении. Готовность мамы участвовать в помощи. Готовность несовершеннолетнего сотрудничать</w:t>
            </w:r>
            <w:r w:rsidR="000553AB" w:rsidRPr="00B919DB">
              <w:rPr>
                <w:rFonts w:ascii="Times New Roman" w:hAnsi="Times New Roman" w:cs="Times New Roman"/>
              </w:rPr>
              <w:t xml:space="preserve"> со специалистами. </w:t>
            </w:r>
          </w:p>
          <w:p w:rsidR="003C44C0" w:rsidRPr="00B919DB" w:rsidRDefault="00FE01CF" w:rsidP="00FE01CF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Осознает собственное участие в общественно-значимой деятельности как способ включения в жизнь учебного заведения.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 xml:space="preserve">Результат работы (по показателям </w:t>
            </w:r>
            <w:r w:rsidRPr="00B919DB">
              <w:rPr>
                <w:rFonts w:ascii="Times New Roman" w:hAnsi="Times New Roman" w:cs="Times New Roman"/>
                <w:b/>
              </w:rPr>
              <w:lastRenderedPageBreak/>
              <w:t>психологической диагностики)</w:t>
            </w:r>
          </w:p>
        </w:tc>
        <w:tc>
          <w:tcPr>
            <w:tcW w:w="7950" w:type="dxa"/>
          </w:tcPr>
          <w:p w:rsidR="003C44C0" w:rsidRPr="00B919DB" w:rsidRDefault="00FE01CF" w:rsidP="00FE01CF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lastRenderedPageBreak/>
              <w:t>Повышение по</w:t>
            </w:r>
            <w:r w:rsidR="004069D7" w:rsidRPr="00B919DB">
              <w:rPr>
                <w:rFonts w:ascii="Times New Roman" w:hAnsi="Times New Roman" w:cs="Times New Roman"/>
              </w:rPr>
              <w:t>казателей по шкале  «вовлеченность</w:t>
            </w:r>
            <w:r w:rsidRPr="00B919DB">
              <w:rPr>
                <w:rFonts w:ascii="Times New Roman" w:hAnsi="Times New Roman" w:cs="Times New Roman"/>
              </w:rPr>
              <w:t>».</w:t>
            </w:r>
          </w:p>
          <w:p w:rsidR="00FE01CF" w:rsidRPr="00B919DB" w:rsidRDefault="00FE01CF" w:rsidP="00FE01CF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Расширение круга  интересов. Вовлечение в продуктивную деятельность.</w:t>
            </w:r>
          </w:p>
          <w:p w:rsidR="004069D7" w:rsidRPr="00B919DB" w:rsidRDefault="004069D7" w:rsidP="00FE01CF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Снижение тревожности, страха самовыражения.</w:t>
            </w:r>
          </w:p>
          <w:p w:rsidR="00FE01CF" w:rsidRPr="00B919DB" w:rsidRDefault="00FE01CF" w:rsidP="00FE01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lastRenderedPageBreak/>
              <w:t>Сроки работы</w:t>
            </w:r>
          </w:p>
        </w:tc>
        <w:tc>
          <w:tcPr>
            <w:tcW w:w="7950" w:type="dxa"/>
          </w:tcPr>
          <w:p w:rsidR="003C44C0" w:rsidRPr="00B919DB" w:rsidRDefault="000A7B44" w:rsidP="00FE01CF">
            <w:pPr>
              <w:pStyle w:val="a3"/>
              <w:rPr>
                <w:rFonts w:ascii="Times New Roman" w:hAnsi="Times New Roman" w:cs="Times New Roman"/>
              </w:rPr>
            </w:pPr>
            <w:r w:rsidRPr="00B919DB">
              <w:rPr>
                <w:rFonts w:ascii="Times New Roman" w:hAnsi="Times New Roman" w:cs="Times New Roman"/>
              </w:rPr>
              <w:t>С 01.11.2024г. по 25.05.2025</w:t>
            </w:r>
            <w:r w:rsidR="009F2DDE" w:rsidRPr="00B919DB">
              <w:rPr>
                <w:rFonts w:ascii="Times New Roman" w:hAnsi="Times New Roman" w:cs="Times New Roman"/>
              </w:rPr>
              <w:t>г. (7</w:t>
            </w:r>
            <w:r w:rsidRPr="00B919DB">
              <w:rPr>
                <w:rFonts w:ascii="Times New Roman" w:hAnsi="Times New Roman" w:cs="Times New Roman"/>
              </w:rPr>
              <w:t xml:space="preserve"> месяцев</w:t>
            </w:r>
            <w:r w:rsidR="00FE01CF" w:rsidRPr="00B919DB">
              <w:rPr>
                <w:rFonts w:ascii="Times New Roman" w:hAnsi="Times New Roman" w:cs="Times New Roman"/>
              </w:rPr>
              <w:t>)</w:t>
            </w:r>
          </w:p>
        </w:tc>
      </w:tr>
      <w:tr w:rsidR="00B57FAD" w:rsidTr="000553AB">
        <w:tc>
          <w:tcPr>
            <w:tcW w:w="1939" w:type="dxa"/>
          </w:tcPr>
          <w:p w:rsidR="003C44C0" w:rsidRPr="00B919DB" w:rsidRDefault="00B57FAD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9DB">
              <w:rPr>
                <w:rFonts w:ascii="Times New Roman" w:hAnsi="Times New Roman" w:cs="Times New Roman"/>
                <w:b/>
              </w:rPr>
              <w:t>Куратор ИПС</w:t>
            </w:r>
          </w:p>
        </w:tc>
        <w:tc>
          <w:tcPr>
            <w:tcW w:w="7950" w:type="dxa"/>
          </w:tcPr>
          <w:p w:rsidR="003C44C0" w:rsidRPr="00B919DB" w:rsidRDefault="003C44C0" w:rsidP="00270A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7FAD" w:rsidTr="000553AB">
        <w:tc>
          <w:tcPr>
            <w:tcW w:w="1939" w:type="dxa"/>
          </w:tcPr>
          <w:p w:rsidR="003C44C0" w:rsidRDefault="003C44C0" w:rsidP="00270A23">
            <w:pPr>
              <w:pStyle w:val="a3"/>
              <w:jc w:val="center"/>
              <w:rPr>
                <w:b/>
              </w:rPr>
            </w:pPr>
          </w:p>
        </w:tc>
        <w:tc>
          <w:tcPr>
            <w:tcW w:w="7950" w:type="dxa"/>
          </w:tcPr>
          <w:p w:rsidR="003C44C0" w:rsidRDefault="003C44C0" w:rsidP="00270A23">
            <w:pPr>
              <w:pStyle w:val="a3"/>
              <w:jc w:val="center"/>
              <w:rPr>
                <w:b/>
              </w:rPr>
            </w:pPr>
          </w:p>
        </w:tc>
      </w:tr>
    </w:tbl>
    <w:p w:rsidR="003C44C0" w:rsidRPr="003C44C0" w:rsidRDefault="003C44C0" w:rsidP="00270A23">
      <w:pPr>
        <w:pStyle w:val="a3"/>
        <w:jc w:val="center"/>
        <w:rPr>
          <w:b/>
        </w:rPr>
      </w:pPr>
      <w:bookmarkStart w:id="0" w:name="_GoBack"/>
      <w:bookmarkEnd w:id="0"/>
    </w:p>
    <w:sectPr w:rsidR="003C44C0" w:rsidRPr="003C44C0" w:rsidSect="009A100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3"/>
    <w:rsid w:val="000302EE"/>
    <w:rsid w:val="000553AB"/>
    <w:rsid w:val="00075931"/>
    <w:rsid w:val="000A7B44"/>
    <w:rsid w:val="0021377F"/>
    <w:rsid w:val="00214289"/>
    <w:rsid w:val="0026021E"/>
    <w:rsid w:val="0026629D"/>
    <w:rsid w:val="00270A23"/>
    <w:rsid w:val="003B18C6"/>
    <w:rsid w:val="003C44C0"/>
    <w:rsid w:val="003F0051"/>
    <w:rsid w:val="004069D7"/>
    <w:rsid w:val="004601DC"/>
    <w:rsid w:val="00496AF9"/>
    <w:rsid w:val="004E7F83"/>
    <w:rsid w:val="00556FEB"/>
    <w:rsid w:val="00557682"/>
    <w:rsid w:val="0057358F"/>
    <w:rsid w:val="006054CE"/>
    <w:rsid w:val="006862C9"/>
    <w:rsid w:val="006A48F4"/>
    <w:rsid w:val="006A4FDF"/>
    <w:rsid w:val="006C0208"/>
    <w:rsid w:val="00703C12"/>
    <w:rsid w:val="00705FC4"/>
    <w:rsid w:val="00804E05"/>
    <w:rsid w:val="008D0F63"/>
    <w:rsid w:val="008F7846"/>
    <w:rsid w:val="00905DE5"/>
    <w:rsid w:val="00986917"/>
    <w:rsid w:val="009A1003"/>
    <w:rsid w:val="009C1D8D"/>
    <w:rsid w:val="009C1E03"/>
    <w:rsid w:val="009D2AD8"/>
    <w:rsid w:val="009E505B"/>
    <w:rsid w:val="009F2DDE"/>
    <w:rsid w:val="00A30177"/>
    <w:rsid w:val="00A4755C"/>
    <w:rsid w:val="00A9204D"/>
    <w:rsid w:val="00AA34D7"/>
    <w:rsid w:val="00AE2672"/>
    <w:rsid w:val="00B06574"/>
    <w:rsid w:val="00B53D0E"/>
    <w:rsid w:val="00B57FAD"/>
    <w:rsid w:val="00B919DB"/>
    <w:rsid w:val="00BC0896"/>
    <w:rsid w:val="00BD6DCB"/>
    <w:rsid w:val="00BF5A5A"/>
    <w:rsid w:val="00C57DFF"/>
    <w:rsid w:val="00D113B3"/>
    <w:rsid w:val="00D776EA"/>
    <w:rsid w:val="00DC238B"/>
    <w:rsid w:val="00EF4AD7"/>
    <w:rsid w:val="00F24427"/>
    <w:rsid w:val="00F27007"/>
    <w:rsid w:val="00F402AE"/>
    <w:rsid w:val="00F66333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23"/>
    <w:pPr>
      <w:spacing w:after="0" w:line="240" w:lineRule="auto"/>
    </w:pPr>
  </w:style>
  <w:style w:type="table" w:styleId="a4">
    <w:name w:val="Table Grid"/>
    <w:basedOn w:val="a1"/>
    <w:uiPriority w:val="59"/>
    <w:rsid w:val="003C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77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23"/>
    <w:pPr>
      <w:spacing w:after="0" w:line="240" w:lineRule="auto"/>
    </w:pPr>
  </w:style>
  <w:style w:type="table" w:styleId="a4">
    <w:name w:val="Table Grid"/>
    <w:basedOn w:val="a1"/>
    <w:uiPriority w:val="59"/>
    <w:rsid w:val="003C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7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9</cp:revision>
  <cp:lastPrinted>2024-12-12T06:12:00Z</cp:lastPrinted>
  <dcterms:created xsi:type="dcterms:W3CDTF">2024-12-10T09:26:00Z</dcterms:created>
  <dcterms:modified xsi:type="dcterms:W3CDTF">2025-05-19T07:12:00Z</dcterms:modified>
</cp:coreProperties>
</file>